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32" w:rsidRDefault="00620B32" w:rsidP="00620B32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D8089C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31.35pt" o:ole="" o:bullet="t">
            <v:imagedata r:id="rId5" o:title=""/>
          </v:shape>
          <o:OLEObject Type="Embed" ProgID="CorelDRAW.Graphic.11" ShapeID="_x0000_i1025" DrawAspect="Content" ObjectID="_1761109535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620B32" w:rsidRDefault="00620B32" w:rsidP="00620B32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620B32" w:rsidRDefault="00620B32" w:rsidP="00620B32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620B32" w:rsidRDefault="00620B32" w:rsidP="00620B3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620B32" w:rsidRDefault="00620B32" w:rsidP="00620B3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620B32" w:rsidRDefault="00620B32" w:rsidP="00620B3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mk-MK"/>
        </w:rPr>
        <w:t>6-та седница на Советот на општината Дебрца</w:t>
      </w: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620B32" w:rsidRDefault="00620B32" w:rsidP="00620B32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620B32" w:rsidRDefault="00620B32" w:rsidP="00620B32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</w:t>
      </w:r>
      <w:r w:rsidR="005A66EB">
        <w:rPr>
          <w:rFonts w:asciiTheme="minorHAnsi" w:hAnsiTheme="minorHAnsi"/>
          <w:b/>
          <w:lang w:val="mk-MK"/>
        </w:rPr>
        <w:t>6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620B32" w:rsidRDefault="00620B32" w:rsidP="00620B32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 w:rsidR="005A66EB">
        <w:rPr>
          <w:rFonts w:asciiTheme="minorHAnsi" w:hAnsiTheme="minorHAnsi"/>
          <w:b/>
          <w:lang w:val="mk-MK"/>
        </w:rPr>
        <w:t>13</w:t>
      </w:r>
      <w:r>
        <w:rPr>
          <w:rFonts w:asciiTheme="minorHAnsi" w:hAnsiTheme="minorHAnsi"/>
          <w:b/>
          <w:lang w:val="mk-MK"/>
        </w:rPr>
        <w:t>.1</w:t>
      </w:r>
      <w:r w:rsidR="005A66EB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.2023 година (</w:t>
      </w:r>
      <w:r w:rsidR="005A66EB">
        <w:rPr>
          <w:rFonts w:asciiTheme="minorHAnsi" w:hAnsiTheme="minorHAnsi"/>
          <w:b/>
          <w:lang w:val="mk-MK"/>
        </w:rPr>
        <w:t>понеделник</w:t>
      </w:r>
      <w:r>
        <w:rPr>
          <w:rFonts w:asciiTheme="minorHAnsi" w:hAnsiTheme="minorHAnsi"/>
          <w:b/>
          <w:lang w:val="mk-MK"/>
        </w:rPr>
        <w:t>)</w:t>
      </w:r>
    </w:p>
    <w:p w:rsidR="00620B32" w:rsidRDefault="00620B32" w:rsidP="00620B32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620B32" w:rsidRDefault="00620B32" w:rsidP="00620B32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0B32" w:rsidRDefault="00620B32" w:rsidP="00620B3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620B32" w:rsidRDefault="00620B32" w:rsidP="00620B3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620B32" w:rsidRDefault="00620B32" w:rsidP="00620B32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620B32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Констатирање оставка на Претседателот на Советот на општина Дебрца</w:t>
      </w:r>
    </w:p>
    <w:p w:rsidR="00620B32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Избор на претседател на Советот на општина Дебрца</w:t>
      </w:r>
    </w:p>
    <w:p w:rsidR="00620B32" w:rsidRPr="005A66EB" w:rsidRDefault="00620B32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5A66EB">
        <w:rPr>
          <w:rFonts w:asciiTheme="minorHAnsi" w:hAnsiTheme="minorHAnsi"/>
          <w:b/>
          <w:lang w:val="mk-MK"/>
        </w:rPr>
        <w:t>Измени и дополнувања на Буџетот на ЕЛС Дебрца за 2023 година</w:t>
      </w:r>
    </w:p>
    <w:p w:rsidR="005A66EB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01.01.2023 до 30.09.2023 година</w:t>
      </w:r>
    </w:p>
    <w:p w:rsidR="00620B32" w:rsidRDefault="00620B32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5A66EB">
        <w:rPr>
          <w:rFonts w:asciiTheme="minorHAnsi" w:hAnsiTheme="minorHAnsi"/>
          <w:b/>
          <w:lang w:val="mk-MK"/>
        </w:rPr>
        <w:t>Годишна Програма за организирање на јавни работи и работно ангажирање на невработени лица во општина Дебрца за 2024</w:t>
      </w:r>
    </w:p>
    <w:p w:rsidR="00620B32" w:rsidRDefault="00620B32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5A66EB">
        <w:rPr>
          <w:rFonts w:asciiTheme="minorHAnsi" w:hAnsiTheme="minorHAnsi"/>
          <w:b/>
          <w:lang w:val="mk-MK"/>
        </w:rPr>
        <w:t>Годишна Програма за развој на културата во општина Дебрца за 2024 година</w:t>
      </w:r>
    </w:p>
    <w:p w:rsidR="00620B32" w:rsidRPr="005A66EB" w:rsidRDefault="00620B32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5A66EB">
        <w:rPr>
          <w:rFonts w:asciiTheme="minorHAnsi" w:hAnsiTheme="minorHAnsi"/>
          <w:b/>
          <w:lang w:val="mk-MK"/>
        </w:rPr>
        <w:t>Годишна Програма за развој на обраованието во општина Дебрца за 2024 година</w:t>
      </w:r>
    </w:p>
    <w:p w:rsidR="005A66EB" w:rsidRPr="005A66EB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активностите на општина Дебрца во областа на социјалната и здравствената заштита во 2024 година</w:t>
      </w:r>
    </w:p>
    <w:p w:rsidR="005A66EB" w:rsidRPr="005A66EB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развој на спортот во општина Дебрца за 2024 година</w:t>
      </w:r>
    </w:p>
    <w:p w:rsidR="005A66EB" w:rsidRPr="005A66EB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реконструкција, модернизација, користење и одржување на јавното осветлување во општина Дебрца за 2024 година</w:t>
      </w:r>
    </w:p>
    <w:p w:rsidR="005A66EB" w:rsidRPr="005A66EB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поддршка на локалниот економски развој на општина Дебрца за 2024 година</w:t>
      </w:r>
    </w:p>
    <w:p w:rsidR="005A66EB" w:rsidRPr="005A66EB" w:rsidRDefault="005A66EB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Програма за одржување на јавната чистота на подрачјето на општина Дебрца за 2024 година</w:t>
      </w:r>
    </w:p>
    <w:p w:rsidR="005A66EB" w:rsidRPr="00977A7A" w:rsidRDefault="00977A7A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Програма за контрола на популацијата на бездомни кучиња на територијата на општина Дебрца во 2024 година</w:t>
      </w:r>
    </w:p>
    <w:p w:rsidR="00977A7A" w:rsidRPr="00977A7A" w:rsidRDefault="00977A7A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lastRenderedPageBreak/>
        <w:t>Предлог – Годишна Програма за зимско одржување на општинските патишта и улици во општина Дебрца во зимската сезона 2023/2024 година</w:t>
      </w:r>
    </w:p>
    <w:p w:rsidR="00977A7A" w:rsidRPr="00977A7A" w:rsidRDefault="00977A7A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активностите на општина Дебрца во областа на односите со јавноста, комуникациите и меѓународната соработка во 2024 година</w:t>
      </w:r>
    </w:p>
    <w:p w:rsidR="00977A7A" w:rsidRPr="00F90A38" w:rsidRDefault="00977A7A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Програма за одбележување годишнини на значајни настани и личности во општина Дебрца во 2024 година</w:t>
      </w:r>
    </w:p>
    <w:p w:rsidR="00F90A38" w:rsidRDefault="00F90A38" w:rsidP="00620B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урбанистичко-планска документација за вклопување и усогласување на намената на бесправно изграден објект со намената на земјиштето</w:t>
      </w:r>
    </w:p>
    <w:p w:rsidR="00620B32" w:rsidRDefault="00620B32" w:rsidP="00620B32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</w:p>
    <w:p w:rsidR="00620B32" w:rsidRDefault="00620B32" w:rsidP="00620B32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620B32" w:rsidRDefault="00620B32" w:rsidP="00620B32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620B32" w:rsidRDefault="00620B32" w:rsidP="00620B32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620B32" w:rsidRDefault="00620B32" w:rsidP="00620B32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620B32" w:rsidRDefault="00620B32" w:rsidP="00620B32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620B32" w:rsidRDefault="00620B32" w:rsidP="00620B32">
      <w:pPr>
        <w:spacing w:after="0" w:line="240" w:lineRule="auto"/>
        <w:rPr>
          <w:rFonts w:ascii="StobiSerif Regular" w:hAnsi="StobiSerif Regular"/>
          <w:b/>
          <w:bCs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620B32"/>
    <w:rsid w:val="005A66EB"/>
    <w:rsid w:val="00620B32"/>
    <w:rsid w:val="00977A7A"/>
    <w:rsid w:val="00B07DD7"/>
    <w:rsid w:val="00BB4E56"/>
    <w:rsid w:val="00D8089C"/>
    <w:rsid w:val="00F90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B3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6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2023-11-06T08:36:00Z</dcterms:created>
  <dcterms:modified xsi:type="dcterms:W3CDTF">2023-11-10T07:19:00Z</dcterms:modified>
</cp:coreProperties>
</file>